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A5" w:rsidRDefault="00BA34A5" w:rsidP="00900F4E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ind w:left="2124" w:firstLine="708"/>
        <w:jc w:val="both"/>
        <w:rPr>
          <w:b/>
          <w:sz w:val="28"/>
          <w:szCs w:val="28"/>
        </w:rPr>
      </w:pPr>
      <w:r w:rsidRPr="00C24B25">
        <w:rPr>
          <w:b/>
          <w:sz w:val="28"/>
          <w:szCs w:val="28"/>
        </w:rPr>
        <w:t>ПОЯСНИТЕЛЬНАЯ ЗАПИСКА</w:t>
      </w:r>
      <w:r w:rsidR="00BA34A5" w:rsidRPr="00C24B25">
        <w:rPr>
          <w:b/>
          <w:sz w:val="28"/>
          <w:szCs w:val="28"/>
        </w:rPr>
        <w:t xml:space="preserve"> </w:t>
      </w:r>
    </w:p>
    <w:p w:rsidR="00900F4E" w:rsidRPr="00C24B25" w:rsidRDefault="00900F4E" w:rsidP="00900F4E">
      <w:pPr>
        <w:tabs>
          <w:tab w:val="left" w:pos="8505"/>
          <w:tab w:val="left" w:pos="8931"/>
        </w:tabs>
        <w:rPr>
          <w:sz w:val="28"/>
          <w:szCs w:val="28"/>
        </w:rPr>
      </w:pPr>
      <w:r w:rsidRPr="00C24B25">
        <w:rPr>
          <w:sz w:val="28"/>
          <w:szCs w:val="28"/>
        </w:rPr>
        <w:br/>
        <w:t xml:space="preserve">           </w:t>
      </w:r>
      <w:proofErr w:type="gramStart"/>
      <w:r w:rsidRPr="00C24B25">
        <w:rPr>
          <w:sz w:val="28"/>
          <w:szCs w:val="28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 примерной программы среднего (полного) общего образования по обществознанию (базовый уровень).</w:t>
      </w:r>
      <w:proofErr w:type="gramEnd"/>
      <w:r w:rsidRPr="00C24B25">
        <w:rPr>
          <w:sz w:val="28"/>
          <w:szCs w:val="28"/>
        </w:rPr>
        <w:t xml:space="preserve"> </w:t>
      </w:r>
      <w:r w:rsidRPr="00C24B25">
        <w:rPr>
          <w:sz w:val="28"/>
          <w:szCs w:val="28"/>
        </w:rPr>
        <w:br/>
        <w:t xml:space="preserve">          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  <w:r w:rsidRPr="00C24B25">
        <w:rPr>
          <w:sz w:val="28"/>
          <w:szCs w:val="28"/>
        </w:rPr>
        <w:br/>
        <w:t xml:space="preserve">Программа рассчитана на </w:t>
      </w:r>
      <w:r w:rsidR="00BA34A5" w:rsidRPr="00C24B25">
        <w:rPr>
          <w:sz w:val="28"/>
          <w:szCs w:val="28"/>
        </w:rPr>
        <w:t>70</w:t>
      </w:r>
      <w:r w:rsidRPr="00C24B25">
        <w:rPr>
          <w:sz w:val="28"/>
          <w:szCs w:val="28"/>
        </w:rPr>
        <w:t xml:space="preserve"> учебных час</w:t>
      </w:r>
      <w:r w:rsidR="00BA34A5" w:rsidRPr="00C24B25">
        <w:rPr>
          <w:sz w:val="28"/>
          <w:szCs w:val="28"/>
        </w:rPr>
        <w:t>ов</w:t>
      </w:r>
      <w:r w:rsidRPr="00C24B25">
        <w:rPr>
          <w:sz w:val="28"/>
          <w:szCs w:val="28"/>
        </w:rPr>
        <w:t xml:space="preserve">  из расчёта 2 учебных часа в неделю (ба</w:t>
      </w:r>
      <w:r w:rsidR="00BA34A5" w:rsidRPr="00C24B25">
        <w:rPr>
          <w:sz w:val="28"/>
          <w:szCs w:val="28"/>
        </w:rPr>
        <w:t>зовый уровень). Всего 35</w:t>
      </w:r>
      <w:r w:rsidRPr="00C24B25">
        <w:rPr>
          <w:sz w:val="28"/>
          <w:szCs w:val="28"/>
        </w:rPr>
        <w:t xml:space="preserve"> недель.</w:t>
      </w:r>
      <w:r w:rsidRPr="00C24B25">
        <w:rPr>
          <w:sz w:val="28"/>
          <w:szCs w:val="28"/>
        </w:rPr>
        <w:br/>
        <w:t>УМК: Обществознание: учеб</w:t>
      </w:r>
      <w:proofErr w:type="gramStart"/>
      <w:r w:rsidRPr="00C24B25">
        <w:rPr>
          <w:sz w:val="28"/>
          <w:szCs w:val="28"/>
        </w:rPr>
        <w:t>.</w:t>
      </w:r>
      <w:proofErr w:type="gramEnd"/>
      <w:r w:rsidRPr="00C24B25">
        <w:rPr>
          <w:sz w:val="28"/>
          <w:szCs w:val="28"/>
        </w:rPr>
        <w:t xml:space="preserve"> </w:t>
      </w:r>
      <w:proofErr w:type="gramStart"/>
      <w:r w:rsidRPr="00C24B25">
        <w:rPr>
          <w:sz w:val="28"/>
          <w:szCs w:val="28"/>
        </w:rPr>
        <w:t>д</w:t>
      </w:r>
      <w:proofErr w:type="gramEnd"/>
      <w:r w:rsidRPr="00C24B25">
        <w:rPr>
          <w:sz w:val="28"/>
          <w:szCs w:val="28"/>
        </w:rPr>
        <w:t xml:space="preserve">ля учащихся 10 </w:t>
      </w:r>
      <w:proofErr w:type="spellStart"/>
      <w:r w:rsidRPr="00C24B25">
        <w:rPr>
          <w:sz w:val="28"/>
          <w:szCs w:val="28"/>
        </w:rPr>
        <w:t>кл</w:t>
      </w:r>
      <w:proofErr w:type="spellEnd"/>
      <w:r w:rsidRPr="00C24B25">
        <w:rPr>
          <w:sz w:val="28"/>
          <w:szCs w:val="28"/>
        </w:rPr>
        <w:t xml:space="preserve">. </w:t>
      </w:r>
      <w:proofErr w:type="spellStart"/>
      <w:r w:rsidRPr="00C24B25">
        <w:rPr>
          <w:sz w:val="28"/>
          <w:szCs w:val="28"/>
        </w:rPr>
        <w:t>общеобразоват</w:t>
      </w:r>
      <w:proofErr w:type="spellEnd"/>
      <w:r w:rsidRPr="00C24B25">
        <w:rPr>
          <w:sz w:val="28"/>
          <w:szCs w:val="28"/>
        </w:rPr>
        <w:t xml:space="preserve">. учреждений 10 </w:t>
      </w:r>
      <w:proofErr w:type="spellStart"/>
      <w:r w:rsidRPr="00C24B25">
        <w:rPr>
          <w:sz w:val="28"/>
          <w:szCs w:val="28"/>
        </w:rPr>
        <w:t>кл</w:t>
      </w:r>
      <w:proofErr w:type="spellEnd"/>
      <w:r w:rsidRPr="00C24B25">
        <w:rPr>
          <w:sz w:val="28"/>
          <w:szCs w:val="28"/>
        </w:rPr>
        <w:t xml:space="preserve">. / [Л.Н. Боголюбов, </w:t>
      </w:r>
      <w:proofErr w:type="spellStart"/>
      <w:r w:rsidRPr="00C24B25">
        <w:rPr>
          <w:sz w:val="28"/>
          <w:szCs w:val="28"/>
        </w:rPr>
        <w:t>А.Ю.Лазебникова</w:t>
      </w:r>
      <w:proofErr w:type="spellEnd"/>
      <w:r w:rsidRPr="00C24B25">
        <w:rPr>
          <w:sz w:val="28"/>
          <w:szCs w:val="28"/>
        </w:rPr>
        <w:t xml:space="preserve">, М.В. </w:t>
      </w:r>
      <w:proofErr w:type="spellStart"/>
      <w:r w:rsidRPr="00C24B25">
        <w:rPr>
          <w:sz w:val="28"/>
          <w:szCs w:val="28"/>
        </w:rPr>
        <w:t>Телюкина</w:t>
      </w:r>
      <w:proofErr w:type="spellEnd"/>
      <w:r w:rsidRPr="00C24B25">
        <w:rPr>
          <w:sz w:val="28"/>
          <w:szCs w:val="28"/>
        </w:rPr>
        <w:t xml:space="preserve"> и др.]; под ред. Л.Н. Боголюбова. – М.: Просвещение,201</w:t>
      </w:r>
      <w:r w:rsidR="00BA34A5" w:rsidRPr="00C24B25">
        <w:rPr>
          <w:sz w:val="28"/>
          <w:szCs w:val="28"/>
        </w:rPr>
        <w:t>8</w:t>
      </w:r>
      <w:r w:rsidRPr="00C24B25">
        <w:rPr>
          <w:sz w:val="28"/>
          <w:szCs w:val="28"/>
        </w:rPr>
        <w:t>.</w:t>
      </w:r>
      <w:r w:rsidRPr="00C24B25">
        <w:rPr>
          <w:sz w:val="28"/>
          <w:szCs w:val="28"/>
        </w:rPr>
        <w:br/>
        <w:t xml:space="preserve">         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ценностей. </w:t>
      </w:r>
      <w:r w:rsidRPr="00C24B25">
        <w:rPr>
          <w:sz w:val="28"/>
          <w:szCs w:val="28"/>
        </w:rPr>
        <w:br/>
        <w:t xml:space="preserve">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</w:t>
      </w:r>
      <w:proofErr w:type="gramStart"/>
      <w:r w:rsidRPr="00C24B25">
        <w:rPr>
          <w:sz w:val="28"/>
          <w:szCs w:val="28"/>
        </w:rPr>
        <w:t>на</w:t>
      </w:r>
      <w:proofErr w:type="gramEnd"/>
      <w:r w:rsidRPr="00C24B25">
        <w:rPr>
          <w:sz w:val="28"/>
          <w:szCs w:val="28"/>
        </w:rPr>
        <w:t xml:space="preserve"> </w:t>
      </w:r>
      <w:proofErr w:type="spellStart"/>
      <w:r w:rsidRPr="00C24B25">
        <w:rPr>
          <w:sz w:val="28"/>
          <w:szCs w:val="28"/>
        </w:rPr>
        <w:t>межпредметные</w:t>
      </w:r>
      <w:proofErr w:type="spellEnd"/>
      <w:r w:rsidRPr="00C24B25">
        <w:rPr>
          <w:sz w:val="28"/>
          <w:szCs w:val="28"/>
        </w:rPr>
        <w:t xml:space="preserve"> связи с курсами истории, географии, литературы и др.</w:t>
      </w:r>
      <w:r w:rsidRPr="00C24B25">
        <w:rPr>
          <w:sz w:val="28"/>
          <w:szCs w:val="28"/>
        </w:rPr>
        <w:br/>
      </w:r>
      <w:r w:rsidR="00BA34A5" w:rsidRPr="00C24B25">
        <w:rPr>
          <w:b/>
          <w:sz w:val="28"/>
          <w:szCs w:val="28"/>
        </w:rPr>
        <w:t>1.</w:t>
      </w:r>
      <w:r w:rsidRPr="00C24B25">
        <w:rPr>
          <w:b/>
          <w:sz w:val="28"/>
          <w:szCs w:val="28"/>
        </w:rPr>
        <w:t>Цели: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развитие личности в период ранней юности, ее духовно-нравственной и правовой культур,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ценностям, закрепленным в Конституции Российской Федерации;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освоение системы знаний о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> овладение умениями получать и критически осмысливать социальную (в том числе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proofErr w:type="gramStart"/>
      <w:r w:rsidRPr="00C24B25">
        <w:rPr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  <w:r w:rsidRPr="00C24B25">
        <w:rPr>
          <w:sz w:val="28"/>
          <w:szCs w:val="28"/>
        </w:rPr>
        <w:br/>
      </w:r>
      <w:r w:rsidRPr="00C24B25">
        <w:rPr>
          <w:sz w:val="28"/>
          <w:szCs w:val="28"/>
        </w:rPr>
        <w:br/>
      </w:r>
      <w:r w:rsidRPr="00C24B25">
        <w:rPr>
          <w:b/>
          <w:sz w:val="28"/>
          <w:szCs w:val="28"/>
        </w:rPr>
        <w:t>Задачи курса</w:t>
      </w:r>
      <w:r w:rsidRPr="00C24B25">
        <w:rPr>
          <w:sz w:val="28"/>
          <w:szCs w:val="28"/>
        </w:rPr>
        <w:t> 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содействие самоопределению личности, созданию условий для ее реализации;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воспитание гражданственности и любви к Родине;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выработка основ нравственной, правовой, экологической культуры;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интеграция личности в систему национальных и мировой культур;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ориентация учащихся на гуманистические и демократические ценности.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00F4E" w:rsidRPr="00C24B25" w:rsidRDefault="00900F4E" w:rsidP="00900F4E">
      <w:pPr>
        <w:tabs>
          <w:tab w:val="left" w:pos="8505"/>
          <w:tab w:val="left" w:pos="8931"/>
        </w:tabs>
        <w:rPr>
          <w:sz w:val="28"/>
          <w:szCs w:val="28"/>
        </w:rPr>
      </w:pPr>
      <w:r w:rsidRPr="00C24B25">
        <w:rPr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 </w:t>
      </w:r>
      <w:r w:rsidRPr="00C24B25">
        <w:rPr>
          <w:sz w:val="28"/>
          <w:szCs w:val="28"/>
        </w:rPr>
        <w:br/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развить у школьника словесно – логическое и образное мышление;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способствовать формированию гражданско-правовой грамотности;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 помочь учащимся разобраться в многообразии общественных отношений, в себе, в других людях;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помочь выработать собственную жизненную позицию.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C24B25">
        <w:rPr>
          <w:sz w:val="28"/>
          <w:szCs w:val="28"/>
        </w:rPr>
        <w:t xml:space="preserve">     </w:t>
      </w:r>
      <w:r w:rsidR="00BA34A5" w:rsidRPr="00C24B25">
        <w:rPr>
          <w:b/>
          <w:sz w:val="28"/>
          <w:szCs w:val="28"/>
        </w:rPr>
        <w:t>2.ПЛАНИРУЕМЫЕ РЕЗУЛЬТАТЫ</w:t>
      </w:r>
    </w:p>
    <w:p w:rsidR="00BA34A5" w:rsidRPr="00C24B25" w:rsidRDefault="00BA34A5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 результате изучения учебного предмета «Обществознание» на уровне среднего общего образования: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C24B25">
        <w:rPr>
          <w:b/>
          <w:sz w:val="28"/>
          <w:szCs w:val="28"/>
        </w:rPr>
        <w:t>Выпускник на базовом уровне научится: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черты социальной сущности человека;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роль духовных ценностей в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распознавать формы культуры по их признакам, иллюстрировать их примерами;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виды искусства;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соотносить поступки и отношения с принятыми нормами морали;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сущностные характеристики религ</w:t>
      </w:r>
      <w:proofErr w:type="gramStart"/>
      <w:r w:rsidRPr="00C24B25">
        <w:rPr>
          <w:sz w:val="28"/>
          <w:szCs w:val="28"/>
        </w:rPr>
        <w:t>ии и ее</w:t>
      </w:r>
      <w:proofErr w:type="gramEnd"/>
      <w:r w:rsidRPr="00C24B25">
        <w:rPr>
          <w:sz w:val="28"/>
          <w:szCs w:val="28"/>
        </w:rPr>
        <w:t xml:space="preserve"> роль в культурной жизни;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роль агентов социализации на основных этапах социализации индивида;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связь между мышлением и деятельностью;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виды деятельности, приводить примеры основных видов деятельности;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и соотносить цели, средства и результаты деятельности;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формы чувственного и рационального познания, поясняя их примерами;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особенности научного познания;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абсолютную и относительную истины;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иллюстрировать конкретными примерами роль мировоззрения в жизни человека;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взаимосвязь экономики с другими сферами жизни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конкретизировать примерами основные факторы производства и факторные доходы;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формы бизнеса;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>различать экономические и бухгалтерские издержки;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приводить примеры постоянных и переменных издержек производства;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причины безработицы, различать ее виды;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приводить примеры участия государства в регулировании рыночной экономики;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и сравнивать пути достижения экономического роста.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критерии социальной стратификации;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причины социальных конфликтов, моделировать ситуации разрешения конфликтов;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конкретизировать примерами виды социальных норм;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виды социальной мобильности, конкретизировать примерами;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выделять причины и последствия </w:t>
      </w:r>
      <w:proofErr w:type="spellStart"/>
      <w:r w:rsidRPr="00C24B25">
        <w:rPr>
          <w:sz w:val="28"/>
          <w:szCs w:val="28"/>
        </w:rPr>
        <w:t>этносоциальных</w:t>
      </w:r>
      <w:proofErr w:type="spellEnd"/>
      <w:r w:rsidRPr="00C24B25">
        <w:rPr>
          <w:sz w:val="28"/>
          <w:szCs w:val="28"/>
        </w:rPr>
        <w:t xml:space="preserve"> конфликтов, приводить примеры способов их разрешения;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основные принципы национальной политики России на современном этапе;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политическую власть и другие виды власти;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аргументированные суждения о соотношении средств и целей в политике;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роль и функции политической системы;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государство как центральный институт политической системы;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демократическую избирательную систему;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мажоритарную, пропорциональную, смешанную избирательные системы;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роль политической элиты и политического лидера в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конкретизировать примерами роль политической идеологии;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на примерах функционирование различных партийных систем;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роль СМИ в современной политической жизни;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иллюстрировать примерами основные этапы политического процесса;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Сравнивать правовые нормы с другими социальными нормами;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основные элементы системы права;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выстраивать иерархию нормативных актов;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>выделять основные стадии законотворческого процесса в Российской Федерации;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содержание гражданских правоотношений;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организационно-правовые формы предприятий;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порядок рассмотрения гражданских споров;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условия заключения, изменения и расторжения трудового договора;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иллюстрировать примерами виды социальной защиты и социального обеспечения;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объяснять основные идеи международных документов, направленных на защиту прав человека.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  <w:r w:rsidRPr="00C24B25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разнообразные явления и процессы общественного развития;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основные методы научного познания;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особенности социального познания;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типы мировоззрений;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выражать собственную позицию по вопросу познаваемости мира и аргументировать ее.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и формулировать характерные особенности рыночных структур;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противоречия рынка;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роль и место фондового рынка в рыночных структурах;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возможности финансирования малых и крупных фирм;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обосновывать выбор форм бизнеса в конкретных ситуациях;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различать источники финансирования малых и крупных предприятий;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практическое назначение основных функций менеджмента;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определять место маркетинга в деятельности организации;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применять полученные знания для выполнения социальных ролей работника и производителя;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свои возможности трудоустройства в условиях рынка труда;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раскрывать фазы экономического цикла;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выражать собственное отношение к различным способам разрешения социальных конфликтов;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анализировать численность населения и динамику ее изменений в мире и в России.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выделять основные этапы избирательной кампании;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 перспективе осознанно участвовать в избирательных кампаниях;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отбирать и систематизировать информацию СМИ о функциях и значении местного самоуправления;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>самостоятельно давать аргументированную оценку личных качеств и деятельности политических лидеров;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особенности политического процесса в России;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анализировать основные тенденции современного политического процесса.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перечислять участников законотворческого процесса и раскрывать их функции;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механизм судебной защиты прав человека и гражданина в РФ;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ориентироваться в предпринимательских правоотношениях;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оценивать происходящие события и поведение людей с точки зрения соответствия закону;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b/>
          <w:sz w:val="28"/>
          <w:szCs w:val="28"/>
        </w:rPr>
        <w:t>Личностными результатами</w:t>
      </w:r>
      <w:r w:rsidRPr="00C24B25">
        <w:rPr>
          <w:sz w:val="28"/>
          <w:szCs w:val="28"/>
        </w:rPr>
        <w:t xml:space="preserve"> изучения предмета «Обществознание» являются следующие умения: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C24B25">
        <w:rPr>
          <w:sz w:val="28"/>
          <w:szCs w:val="28"/>
        </w:rPr>
        <w:t>способности</w:t>
      </w:r>
      <w:proofErr w:type="gramEnd"/>
      <w:r w:rsidRPr="00C24B25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proofErr w:type="gramStart"/>
      <w:r w:rsidRPr="00C24B25">
        <w:rPr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9) развитие эстетического сознания через освоение художественного наследия народов России и мира, творческой деятельности эстетического характера.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proofErr w:type="spellStart"/>
      <w:r w:rsidRPr="00C24B25">
        <w:rPr>
          <w:b/>
          <w:sz w:val="28"/>
          <w:szCs w:val="28"/>
        </w:rPr>
        <w:t>Метапредметными</w:t>
      </w:r>
      <w:proofErr w:type="spellEnd"/>
      <w:r w:rsidRPr="00C24B25">
        <w:rPr>
          <w:b/>
          <w:sz w:val="28"/>
          <w:szCs w:val="28"/>
        </w:rPr>
        <w:t xml:space="preserve"> результатами</w:t>
      </w:r>
      <w:r w:rsidRPr="00C24B25">
        <w:rPr>
          <w:sz w:val="28"/>
          <w:szCs w:val="28"/>
        </w:rPr>
        <w:t xml:space="preserve"> изучения предмета «Обществознание» являются следующие умения: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4) умение оценивать правильность выполнения учебной задачи, собственные возможности её решения;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C24B25">
        <w:rPr>
          <w:sz w:val="28"/>
          <w:szCs w:val="28"/>
        </w:rPr>
        <w:t>логическое рассуждение</w:t>
      </w:r>
      <w:proofErr w:type="gramEnd"/>
      <w:r w:rsidRPr="00C24B25">
        <w:rPr>
          <w:sz w:val="28"/>
          <w:szCs w:val="28"/>
        </w:rPr>
        <w:t>, умозаключение (индуктивное, дедуктивное и по аналогии) и делать выводы;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8) смысловое чтение;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b/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b/>
          <w:sz w:val="28"/>
          <w:szCs w:val="28"/>
        </w:rPr>
        <w:lastRenderedPageBreak/>
        <w:t>Предметными результатами</w:t>
      </w:r>
      <w:r w:rsidRPr="00C24B25">
        <w:rPr>
          <w:sz w:val="28"/>
          <w:szCs w:val="28"/>
        </w:rPr>
        <w:t xml:space="preserve"> освоения выпускниками </w:t>
      </w:r>
      <w:proofErr w:type="gramStart"/>
      <w:r w:rsidRPr="00C24B25">
        <w:rPr>
          <w:sz w:val="28"/>
          <w:szCs w:val="28"/>
        </w:rPr>
        <w:t>средний</w:t>
      </w:r>
      <w:proofErr w:type="gramEnd"/>
      <w:r w:rsidRPr="00C24B25">
        <w:rPr>
          <w:sz w:val="28"/>
          <w:szCs w:val="28"/>
        </w:rPr>
        <w:t xml:space="preserve"> школы содержания программы по обществознанию являются: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1)  относительно целостное представление об обществе и человеке, о сферах и областях общественной жизни, меха</w:t>
      </w:r>
      <w:r w:rsidRPr="00C24B25">
        <w:rPr>
          <w:sz w:val="28"/>
          <w:szCs w:val="28"/>
        </w:rPr>
        <w:softHyphen/>
        <w:t>низмах и регуляторах деятельности людей;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3) знания, умения и ценностные установки, необходимые для сознательного выполнения подростками основ</w:t>
      </w:r>
      <w:r w:rsidRPr="00C24B25">
        <w:rPr>
          <w:sz w:val="28"/>
          <w:szCs w:val="28"/>
        </w:rPr>
        <w:softHyphen/>
        <w:t>ных социальных ролей в пределах своей дееспособности;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4) умения находить нужную социальную информацию в пе</w:t>
      </w:r>
      <w:r w:rsidRPr="00C24B25">
        <w:rPr>
          <w:sz w:val="28"/>
          <w:szCs w:val="28"/>
        </w:rPr>
        <w:softHyphen/>
        <w:t>дагогически отобранных источниках; адекватно её восприни</w:t>
      </w:r>
      <w:r w:rsidRPr="00C24B25">
        <w:rPr>
          <w:sz w:val="28"/>
          <w:szCs w:val="28"/>
        </w:rPr>
        <w:softHyphen/>
        <w:t>мать, применяя основные обществоведческие термины и поня</w:t>
      </w:r>
      <w:r w:rsidRPr="00C24B25">
        <w:rPr>
          <w:sz w:val="28"/>
          <w:szCs w:val="28"/>
        </w:rPr>
        <w:softHyphen/>
        <w:t>тия; преобразовывать в соответствии с решаемой задачей (ана</w:t>
      </w:r>
      <w:r w:rsidRPr="00C24B25">
        <w:rPr>
          <w:sz w:val="28"/>
          <w:szCs w:val="28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24B25">
        <w:rPr>
          <w:sz w:val="28"/>
          <w:szCs w:val="28"/>
        </w:rPr>
        <w:t>позиций</w:t>
      </w:r>
      <w:proofErr w:type="gramEnd"/>
      <w:r w:rsidRPr="00C24B25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5) понимание побудительной роли мотивов в деятельности человека, места ценностей в мотивационной структуре лич</w:t>
      </w:r>
      <w:r w:rsidRPr="00C24B25">
        <w:rPr>
          <w:sz w:val="28"/>
          <w:szCs w:val="28"/>
        </w:rPr>
        <w:softHyphen/>
        <w:t>ности, их значения в жизни человека и развитии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6) знание основных нравственных и правовых понятий, норм и правил, понимание их роли как решающих регуля</w:t>
      </w:r>
      <w:r w:rsidRPr="00C24B25">
        <w:rPr>
          <w:sz w:val="28"/>
          <w:szCs w:val="28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7) приверженность гуманистическим и демократическим ценностям, патриотизм и гражданственность;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8) </w:t>
      </w:r>
      <w:r w:rsidRPr="00C24B25">
        <w:rPr>
          <w:rFonts w:eastAsia="Courier New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C24B25">
        <w:rPr>
          <w:rFonts w:eastAsia="Courier New"/>
          <w:sz w:val="28"/>
          <w:szCs w:val="28"/>
        </w:rPr>
        <w:softHyphen/>
        <w:t>щих</w:t>
      </w:r>
      <w:r w:rsidRPr="00C24B25">
        <w:rPr>
          <w:sz w:val="28"/>
          <w:szCs w:val="28"/>
        </w:rPr>
        <w:t xml:space="preserve"> трудовую деятельность несовершеннолетних; понимание значения трудовой деятельности для лично</w:t>
      </w:r>
      <w:r w:rsidRPr="00C24B25">
        <w:rPr>
          <w:sz w:val="28"/>
          <w:szCs w:val="28"/>
        </w:rPr>
        <w:softHyphen/>
        <w:t>сти и для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9) понимание специфики познания мира средствами ис</w:t>
      </w:r>
      <w:r w:rsidRPr="00C24B25">
        <w:rPr>
          <w:sz w:val="28"/>
          <w:szCs w:val="28"/>
        </w:rPr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10) знание определяющих признаков коммуникативной дея</w:t>
      </w:r>
      <w:r w:rsidRPr="00C24B25">
        <w:rPr>
          <w:sz w:val="28"/>
          <w:szCs w:val="28"/>
        </w:rPr>
        <w:softHyphen/>
        <w:t>тельности в сравнении с другими видами деятельности; знание новых возможностей для коммуникации в совре</w:t>
      </w:r>
      <w:r w:rsidRPr="00C24B25">
        <w:rPr>
          <w:sz w:val="28"/>
          <w:szCs w:val="28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11) понимание языка массовой социально-политической коммуникации, позволяющее осознанно воспринимать соот</w:t>
      </w:r>
      <w:r w:rsidRPr="00C24B25">
        <w:rPr>
          <w:sz w:val="28"/>
          <w:szCs w:val="28"/>
        </w:rPr>
        <w:softHyphen/>
        <w:t>ветствующую информацию; умение различать факты, аргу</w:t>
      </w:r>
      <w:r w:rsidRPr="00C24B25">
        <w:rPr>
          <w:sz w:val="28"/>
          <w:szCs w:val="28"/>
        </w:rPr>
        <w:softHyphen/>
        <w:t>менты, оценочные суждения; понимание значения коммуникации в межличностном общении;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12) умение взаимодействовать в ходе выполнения групповой работы, вести диалог, участвовать в дискуссии, аргументиро</w:t>
      </w:r>
      <w:r w:rsidRPr="00C24B25">
        <w:rPr>
          <w:sz w:val="28"/>
          <w:szCs w:val="28"/>
        </w:rPr>
        <w:softHyphen/>
        <w:t>вать собственную точку зрения; знакомство с отдельными приёмами и техниками пре</w:t>
      </w:r>
      <w:r w:rsidRPr="00C24B25">
        <w:rPr>
          <w:sz w:val="28"/>
          <w:szCs w:val="28"/>
        </w:rPr>
        <w:softHyphen/>
        <w:t>одоления конфликтов.</w:t>
      </w:r>
    </w:p>
    <w:p w:rsidR="00900F4E" w:rsidRPr="00C24B25" w:rsidRDefault="00900F4E" w:rsidP="00900F4E">
      <w:pPr>
        <w:tabs>
          <w:tab w:val="left" w:pos="8505"/>
          <w:tab w:val="left" w:pos="8931"/>
        </w:tabs>
        <w:jc w:val="both"/>
        <w:rPr>
          <w:sz w:val="28"/>
          <w:szCs w:val="28"/>
        </w:rPr>
      </w:pPr>
    </w:p>
    <w:p w:rsidR="00900F4E" w:rsidRPr="00C24B25" w:rsidRDefault="00BA34A5" w:rsidP="00900F4E">
      <w:pPr>
        <w:tabs>
          <w:tab w:val="left" w:pos="8505"/>
          <w:tab w:val="left" w:pos="8931"/>
        </w:tabs>
        <w:ind w:left="2124" w:firstLine="708"/>
        <w:jc w:val="both"/>
        <w:rPr>
          <w:b/>
          <w:sz w:val="28"/>
          <w:szCs w:val="28"/>
        </w:rPr>
      </w:pPr>
      <w:r w:rsidRPr="00C24B25">
        <w:rPr>
          <w:b/>
          <w:sz w:val="28"/>
          <w:szCs w:val="28"/>
        </w:rPr>
        <w:lastRenderedPageBreak/>
        <w:t>3.</w:t>
      </w:r>
      <w:r w:rsidR="00900F4E" w:rsidRPr="00C24B25">
        <w:rPr>
          <w:b/>
          <w:sz w:val="28"/>
          <w:szCs w:val="28"/>
        </w:rPr>
        <w:t>Основное содержание курса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                                    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                                    Глава </w:t>
      </w:r>
      <w:r w:rsidRPr="00C24B25">
        <w:rPr>
          <w:sz w:val="28"/>
          <w:szCs w:val="28"/>
          <w:lang w:val="en-US"/>
        </w:rPr>
        <w:t>I</w:t>
      </w:r>
      <w:r w:rsidRPr="00C24B25">
        <w:rPr>
          <w:sz w:val="28"/>
          <w:szCs w:val="28"/>
        </w:rPr>
        <w:t>. Человек в обществе.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Общество как сложная система. Особенности социальной системы. Социальные институты.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Динамика общественного развития. </w:t>
      </w:r>
      <w:proofErr w:type="spellStart"/>
      <w:r w:rsidRPr="00C24B25">
        <w:rPr>
          <w:sz w:val="28"/>
          <w:szCs w:val="28"/>
        </w:rPr>
        <w:t>Многовариантность</w:t>
      </w:r>
      <w:proofErr w:type="spellEnd"/>
      <w:r w:rsidRPr="00C24B25">
        <w:rPr>
          <w:sz w:val="28"/>
          <w:szCs w:val="28"/>
        </w:rPr>
        <w:t xml:space="preserve"> общественного развития.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Целостность и противоречивость современного мира. Проблема общественного прогресса.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Социальная сущность человека. </w:t>
      </w:r>
      <w:proofErr w:type="gramStart"/>
      <w:r w:rsidRPr="00C24B25">
        <w:rPr>
          <w:sz w:val="28"/>
          <w:szCs w:val="28"/>
        </w:rPr>
        <w:t>Биологическое</w:t>
      </w:r>
      <w:proofErr w:type="gramEnd"/>
      <w:r w:rsidRPr="00C24B25">
        <w:rPr>
          <w:sz w:val="28"/>
          <w:szCs w:val="28"/>
        </w:rPr>
        <w:t xml:space="preserve"> и социальное в человеке. Социальные качества личности. Самосознание и самореализация.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Социальные и гуманитарные знания. Многообразие человеческого знания. Познание и коммуникативная деятельность.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Свобода и необходимость в деятельности человека. Свобода и ответственность.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Признание и уважение прав других. Проблема выбора. Свободное общество.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                                    Глава </w:t>
      </w:r>
      <w:r w:rsidRPr="00C24B25">
        <w:rPr>
          <w:sz w:val="28"/>
          <w:szCs w:val="28"/>
          <w:lang w:val="en-US"/>
        </w:rPr>
        <w:t>II</w:t>
      </w:r>
      <w:r w:rsidRPr="00C24B25">
        <w:rPr>
          <w:sz w:val="28"/>
          <w:szCs w:val="28"/>
        </w:rPr>
        <w:t>. Общество как мир культуры.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Наука и образование. Наука и ее функции в обществе. Современная наука. Этика науки.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Образование в современном обществе. Образование как система.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 xml:space="preserve">          Искусство. Что такое искусство. Функции искусства. Структура искусства. Современное искусство.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                 Глава </w:t>
      </w:r>
      <w:r w:rsidRPr="00C24B25">
        <w:rPr>
          <w:sz w:val="28"/>
          <w:szCs w:val="28"/>
          <w:lang w:val="en-US"/>
        </w:rPr>
        <w:t>III</w:t>
      </w:r>
      <w:r w:rsidRPr="00C24B25">
        <w:rPr>
          <w:sz w:val="28"/>
          <w:szCs w:val="28"/>
        </w:rPr>
        <w:t>. Правовое регулирование общественных отношений.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     Современные подходы к пониманию права. Нормативный подход к праву.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Естественно-правовой подход к пониманию права. От идеи к юридической реальности.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Взаимосвязь естественного и позитивного права.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Источники права. Что такое источник права. Основные источники (формы) права.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Виды нормативных актов. Федеральные законы и законы субъектов Российской Федерации.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Законотворческий процесс в Российской Федерации.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Развитие права в современной России.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Предпосылки правомерного поведения. Правосознание. Правовая культура. Правомерное поведение.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Защита гражданских прав.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Семейное право. Правовая связь членов семьи. Вступление в брак и расторжение брака.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Правовое регулирование занятости и трудоустройства. Трудовые правоотношения.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lastRenderedPageBreak/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900F4E" w:rsidRPr="00C24B25" w:rsidRDefault="00900F4E" w:rsidP="00900F4E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  <w:rPr>
          <w:sz w:val="28"/>
          <w:szCs w:val="28"/>
        </w:rPr>
      </w:pPr>
      <w:r w:rsidRPr="00C24B25">
        <w:rPr>
          <w:sz w:val="28"/>
          <w:szCs w:val="28"/>
        </w:rPr>
        <w:t xml:space="preserve">          Заключение. Человек в </w:t>
      </w:r>
      <w:r w:rsidRPr="00C24B25">
        <w:rPr>
          <w:sz w:val="28"/>
          <w:szCs w:val="28"/>
          <w:lang w:val="en-US"/>
        </w:rPr>
        <w:t>XXI</w:t>
      </w:r>
      <w:r w:rsidRPr="00C24B25">
        <w:rPr>
          <w:sz w:val="28"/>
          <w:szCs w:val="28"/>
        </w:rPr>
        <w:t xml:space="preserve"> в. Человек и глобальные вызовы современного общества. </w:t>
      </w:r>
    </w:p>
    <w:p w:rsidR="00900F4E" w:rsidRPr="00C24B25" w:rsidRDefault="00900F4E" w:rsidP="00900F4E">
      <w:pPr>
        <w:tabs>
          <w:tab w:val="left" w:pos="8505"/>
          <w:tab w:val="left" w:pos="8931"/>
          <w:tab w:val="left" w:pos="9356"/>
        </w:tabs>
        <w:jc w:val="both"/>
        <w:rPr>
          <w:sz w:val="28"/>
          <w:szCs w:val="28"/>
        </w:rPr>
      </w:pPr>
      <w:r w:rsidRPr="00C24B25">
        <w:rPr>
          <w:sz w:val="28"/>
          <w:szCs w:val="28"/>
        </w:rPr>
        <w:t>Человек в мире информации. Человек и ценности современного общества.</w:t>
      </w:r>
    </w:p>
    <w:p w:rsidR="00900F4E" w:rsidRPr="00C24B25" w:rsidRDefault="00900F4E" w:rsidP="00900F4E">
      <w:pPr>
        <w:tabs>
          <w:tab w:val="left" w:pos="8505"/>
          <w:tab w:val="left" w:pos="8931"/>
          <w:tab w:val="left" w:pos="9356"/>
        </w:tabs>
        <w:jc w:val="both"/>
        <w:rPr>
          <w:sz w:val="28"/>
          <w:szCs w:val="28"/>
        </w:rPr>
      </w:pPr>
    </w:p>
    <w:p w:rsidR="00900F4E" w:rsidRPr="00C24B25" w:rsidRDefault="00FB41A4" w:rsidP="00900F4E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 w:rsidRPr="00C24B25">
        <w:rPr>
          <w:sz w:val="28"/>
          <w:szCs w:val="28"/>
        </w:rPr>
        <w:t xml:space="preserve">      </w:t>
      </w:r>
      <w:r w:rsidR="00C24B25">
        <w:rPr>
          <w:b/>
          <w:sz w:val="28"/>
          <w:szCs w:val="28"/>
        </w:rPr>
        <w:t>4</w:t>
      </w:r>
      <w:r w:rsidRPr="00C24B25">
        <w:rPr>
          <w:b/>
          <w:sz w:val="28"/>
          <w:szCs w:val="28"/>
        </w:rPr>
        <w:t>. Тематическое планирование</w:t>
      </w:r>
    </w:p>
    <w:p w:rsidR="00FB41A4" w:rsidRPr="00C24B25" w:rsidRDefault="00FB41A4" w:rsidP="00900F4E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657"/>
      </w:tblGrid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Человек в обществе. Повторительно-обобщающие уроки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21</w:t>
            </w:r>
          </w:p>
        </w:tc>
      </w:tr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17</w:t>
            </w:r>
          </w:p>
        </w:tc>
      </w:tr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30</w:t>
            </w:r>
          </w:p>
        </w:tc>
      </w:tr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2</w:t>
            </w:r>
          </w:p>
        </w:tc>
      </w:tr>
      <w:tr w:rsidR="00FB41A4" w:rsidRPr="00C24B25" w:rsidTr="00FB41A4">
        <w:tc>
          <w:tcPr>
            <w:tcW w:w="81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Итого</w:t>
            </w:r>
          </w:p>
        </w:tc>
        <w:tc>
          <w:tcPr>
            <w:tcW w:w="2657" w:type="dxa"/>
          </w:tcPr>
          <w:p w:rsidR="00FB41A4" w:rsidRPr="00C24B25" w:rsidRDefault="00FB41A4" w:rsidP="00900F4E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C24B25">
              <w:rPr>
                <w:b/>
                <w:sz w:val="28"/>
                <w:szCs w:val="28"/>
              </w:rPr>
              <w:t>70</w:t>
            </w:r>
          </w:p>
        </w:tc>
      </w:tr>
    </w:tbl>
    <w:p w:rsidR="00FB41A4" w:rsidRPr="00C24B25" w:rsidRDefault="00FB41A4" w:rsidP="00900F4E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C24B25" w:rsidRDefault="00C24B25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5.Календарно-тематическое планирование.</w:t>
      </w:r>
    </w:p>
    <w:p w:rsidR="00C24B25" w:rsidRDefault="00C24B25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4251"/>
        <w:gridCol w:w="930"/>
        <w:gridCol w:w="1999"/>
        <w:gridCol w:w="1999"/>
      </w:tblGrid>
      <w:tr w:rsidR="00B63087" w:rsidTr="003C1880">
        <w:tc>
          <w:tcPr>
            <w:tcW w:w="816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раздела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урока)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Фактическая </w:t>
            </w:r>
          </w:p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63087" w:rsidTr="003C1880">
        <w:tc>
          <w:tcPr>
            <w:tcW w:w="816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в обществе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1-2</w:t>
            </w:r>
          </w:p>
        </w:tc>
        <w:tc>
          <w:tcPr>
            <w:tcW w:w="4251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Что такое общество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3-4</w:t>
            </w:r>
          </w:p>
        </w:tc>
        <w:tc>
          <w:tcPr>
            <w:tcW w:w="4251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5-6</w:t>
            </w:r>
          </w:p>
        </w:tc>
        <w:tc>
          <w:tcPr>
            <w:tcW w:w="4251" w:type="dxa"/>
          </w:tcPr>
          <w:p w:rsidR="00C24B25" w:rsidRP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C24B25">
              <w:rPr>
                <w:sz w:val="28"/>
                <w:szCs w:val="28"/>
              </w:rPr>
              <w:t>Динамика общественного развития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7-8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Социальная сущность человека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9-10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Деятельност</w:t>
            </w:r>
            <w:proofErr w:type="gramStart"/>
            <w:r w:rsidRPr="00BA7CED">
              <w:rPr>
                <w:sz w:val="28"/>
                <w:szCs w:val="28"/>
              </w:rPr>
              <w:t>ь-</w:t>
            </w:r>
            <w:proofErr w:type="gramEnd"/>
            <w:r w:rsidRPr="00BA7CED">
              <w:rPr>
                <w:sz w:val="28"/>
                <w:szCs w:val="28"/>
              </w:rPr>
              <w:t xml:space="preserve"> способ существования людей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11-12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Познавательная и коммуникативная деятельность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13-14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Свобода и необходимость в деятельности человека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15-16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Современное общество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lastRenderedPageBreak/>
              <w:t>18-19</w:t>
            </w:r>
          </w:p>
        </w:tc>
        <w:tc>
          <w:tcPr>
            <w:tcW w:w="4251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Глобальная угроза международного терроризма</w:t>
            </w:r>
          </w:p>
        </w:tc>
        <w:tc>
          <w:tcPr>
            <w:tcW w:w="930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20-21</w:t>
            </w:r>
          </w:p>
        </w:tc>
        <w:tc>
          <w:tcPr>
            <w:tcW w:w="4251" w:type="dxa"/>
          </w:tcPr>
          <w:p w:rsidR="00C24B25" w:rsidRPr="00BA7CED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Повторительно-обобщающие уроки по теме « Человек в обществе»</w:t>
            </w:r>
          </w:p>
        </w:tc>
        <w:tc>
          <w:tcPr>
            <w:tcW w:w="930" w:type="dxa"/>
          </w:tcPr>
          <w:p w:rsidR="00C24B25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A7CED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>22</w:t>
            </w:r>
          </w:p>
        </w:tc>
        <w:tc>
          <w:tcPr>
            <w:tcW w:w="4251" w:type="dxa"/>
          </w:tcPr>
          <w:p w:rsidR="00C24B25" w:rsidRPr="00BA7CED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A7CED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930" w:type="dxa"/>
          </w:tcPr>
          <w:p w:rsidR="00C24B25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C24B25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930" w:type="dxa"/>
          </w:tcPr>
          <w:p w:rsidR="00C24B25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BA7CED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23</w:t>
            </w:r>
            <w:r w:rsidR="002809A4" w:rsidRPr="002809A4">
              <w:rPr>
                <w:sz w:val="28"/>
                <w:szCs w:val="28"/>
              </w:rPr>
              <w:t>-24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Духовная культура общества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25-26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Духовный мир личности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27-28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Мораль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29-30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Наука и образование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31-32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Религия и религиозные организации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33-34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Искусство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35-35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Массовая культура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 xml:space="preserve">36-37 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809A4">
              <w:rPr>
                <w:sz w:val="28"/>
                <w:szCs w:val="28"/>
              </w:rPr>
              <w:t>пройденного</w:t>
            </w:r>
            <w:proofErr w:type="gramEnd"/>
            <w:r w:rsidRPr="002809A4">
              <w:rPr>
                <w:sz w:val="28"/>
                <w:szCs w:val="28"/>
              </w:rPr>
              <w:t xml:space="preserve"> по теме 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38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Повторительно-обобщающий урок « Общество как мир культуры»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39-40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Современные подходы к пониманию права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41-42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43-44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Источники права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45-46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Правоотношения и правонарушения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47-48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Предпосылки правомерного поведения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49-50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Гражданин РФ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51-52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53-54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lastRenderedPageBreak/>
              <w:t>55-56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57-58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Экологическое право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59-60</w:t>
            </w:r>
          </w:p>
        </w:tc>
        <w:tc>
          <w:tcPr>
            <w:tcW w:w="4251" w:type="dxa"/>
          </w:tcPr>
          <w:p w:rsidR="00C24B25" w:rsidRPr="002809A4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2809A4">
              <w:rPr>
                <w:sz w:val="28"/>
                <w:szCs w:val="28"/>
              </w:rPr>
              <w:t>Процессуальные отрасли права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63087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61-62</w:t>
            </w:r>
          </w:p>
        </w:tc>
        <w:tc>
          <w:tcPr>
            <w:tcW w:w="4251" w:type="dxa"/>
          </w:tcPr>
          <w:p w:rsidR="00C24B25" w:rsidRPr="00B63087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930" w:type="dxa"/>
          </w:tcPr>
          <w:p w:rsidR="00C24B25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63087" w:rsidRDefault="002809A4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63-64</w:t>
            </w:r>
          </w:p>
        </w:tc>
        <w:tc>
          <w:tcPr>
            <w:tcW w:w="4251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930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65-66</w:t>
            </w:r>
          </w:p>
        </w:tc>
        <w:tc>
          <w:tcPr>
            <w:tcW w:w="4251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proofErr w:type="gramStart"/>
            <w:r w:rsidRPr="00B63087">
              <w:rPr>
                <w:sz w:val="28"/>
                <w:szCs w:val="28"/>
              </w:rPr>
              <w:t>Правовые основы антитеррористической политик Российского государства</w:t>
            </w:r>
            <w:proofErr w:type="gramEnd"/>
          </w:p>
        </w:tc>
        <w:tc>
          <w:tcPr>
            <w:tcW w:w="930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68</w:t>
            </w:r>
          </w:p>
        </w:tc>
        <w:tc>
          <w:tcPr>
            <w:tcW w:w="4251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 xml:space="preserve">Человек </w:t>
            </w:r>
            <w:r w:rsidRPr="00B63087">
              <w:rPr>
                <w:sz w:val="28"/>
                <w:szCs w:val="28"/>
                <w:lang w:val="en-US"/>
              </w:rPr>
              <w:t>XXI</w:t>
            </w:r>
            <w:r w:rsidRPr="00B6308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30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>69-70</w:t>
            </w:r>
          </w:p>
        </w:tc>
        <w:tc>
          <w:tcPr>
            <w:tcW w:w="4251" w:type="dxa"/>
          </w:tcPr>
          <w:p w:rsidR="00C24B25" w:rsidRPr="00B63087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B63087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B63087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930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63087" w:rsidTr="003C1880">
        <w:tc>
          <w:tcPr>
            <w:tcW w:w="816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0" w:type="dxa"/>
          </w:tcPr>
          <w:p w:rsidR="00C24B25" w:rsidRDefault="00B63087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C24B25" w:rsidRDefault="00C24B25">
            <w:pPr>
              <w:tabs>
                <w:tab w:val="left" w:pos="8505"/>
                <w:tab w:val="left" w:pos="8931"/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C1880">
        <w:rPr>
          <w:b/>
          <w:sz w:val="28"/>
          <w:szCs w:val="28"/>
        </w:rPr>
        <w:t xml:space="preserve">                          </w:t>
      </w:r>
      <w:r w:rsidRPr="003C1880">
        <w:rPr>
          <w:b/>
          <w:sz w:val="28"/>
          <w:szCs w:val="28"/>
        </w:rPr>
        <w:tab/>
        <w:t xml:space="preserve">              Согласовано.                               </w:t>
      </w:r>
      <w:r>
        <w:rPr>
          <w:b/>
          <w:sz w:val="28"/>
          <w:szCs w:val="28"/>
        </w:rPr>
        <w:t xml:space="preserve">                   </w:t>
      </w:r>
      <w:r w:rsidRPr="003C1880">
        <w:rPr>
          <w:b/>
          <w:sz w:val="28"/>
          <w:szCs w:val="28"/>
        </w:rPr>
        <w:t xml:space="preserve">Согласовано.                            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 w:rsidRPr="003C1880">
        <w:rPr>
          <w:b/>
          <w:sz w:val="28"/>
          <w:szCs w:val="28"/>
        </w:rPr>
        <w:t xml:space="preserve">  Протокол ШМО учителей                     </w:t>
      </w:r>
      <w:r>
        <w:rPr>
          <w:b/>
          <w:sz w:val="28"/>
          <w:szCs w:val="28"/>
        </w:rPr>
        <w:t>Зам. Директора по УВР</w:t>
      </w:r>
      <w:r w:rsidRPr="003C188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 w:rsidRPr="003C1880">
        <w:rPr>
          <w:b/>
          <w:sz w:val="28"/>
          <w:szCs w:val="28"/>
        </w:rPr>
        <w:t>истории и обществознания</w:t>
      </w:r>
      <w:r w:rsidRPr="003C1880">
        <w:rPr>
          <w:b/>
          <w:sz w:val="28"/>
          <w:szCs w:val="28"/>
        </w:rPr>
        <w:tab/>
        <w:t xml:space="preserve">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proofErr w:type="spellStart"/>
      <w:r w:rsidRPr="003C1880">
        <w:rPr>
          <w:b/>
          <w:sz w:val="28"/>
          <w:szCs w:val="28"/>
        </w:rPr>
        <w:t>Дегтярё</w:t>
      </w:r>
      <w:r>
        <w:rPr>
          <w:b/>
          <w:sz w:val="28"/>
          <w:szCs w:val="28"/>
        </w:rPr>
        <w:t>в_____К.А</w:t>
      </w:r>
      <w:proofErr w:type="spellEnd"/>
      <w:r>
        <w:rPr>
          <w:b/>
          <w:sz w:val="28"/>
          <w:szCs w:val="28"/>
        </w:rPr>
        <w:t xml:space="preserve">_____________    </w:t>
      </w:r>
      <w:proofErr w:type="spellStart"/>
      <w:r>
        <w:rPr>
          <w:b/>
          <w:sz w:val="28"/>
          <w:szCs w:val="28"/>
        </w:rPr>
        <w:t>АрзумановаЕ</w:t>
      </w:r>
      <w:proofErr w:type="gramStart"/>
      <w:r>
        <w:rPr>
          <w:b/>
          <w:sz w:val="28"/>
          <w:szCs w:val="28"/>
        </w:rPr>
        <w:t>.С</w:t>
      </w:r>
      <w:proofErr w:type="spellEnd"/>
      <w:proofErr w:type="gramEnd"/>
      <w:r>
        <w:rPr>
          <w:b/>
          <w:sz w:val="28"/>
          <w:szCs w:val="28"/>
        </w:rPr>
        <w:t xml:space="preserve">       _______</w:t>
      </w:r>
      <w:r w:rsidRPr="003C1880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C1880" w:rsidRPr="003C1880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C188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</w:p>
    <w:p w:rsidR="00C24B25" w:rsidRPr="00C24B25" w:rsidRDefault="003C1880" w:rsidP="003C1880">
      <w:pPr>
        <w:tabs>
          <w:tab w:val="left" w:pos="8505"/>
          <w:tab w:val="left" w:pos="8931"/>
          <w:tab w:val="left" w:pos="9356"/>
        </w:tabs>
        <w:jc w:val="both"/>
        <w:rPr>
          <w:b/>
          <w:sz w:val="28"/>
          <w:szCs w:val="28"/>
        </w:rPr>
      </w:pPr>
      <w:r w:rsidRPr="003C1880">
        <w:rPr>
          <w:b/>
          <w:sz w:val="28"/>
          <w:szCs w:val="28"/>
        </w:rPr>
        <w:t xml:space="preserve">     «_____»________20___ г.      </w:t>
      </w:r>
      <w:r>
        <w:rPr>
          <w:b/>
          <w:sz w:val="28"/>
          <w:szCs w:val="28"/>
        </w:rPr>
        <w:t xml:space="preserve">                       «  ___        »               20.</w:t>
      </w:r>
    </w:p>
    <w:sectPr w:rsidR="00C24B25" w:rsidRPr="00C24B25" w:rsidSect="0075054C">
      <w:footerReference w:type="default" r:id="rId7"/>
      <w:pgSz w:w="11906" w:h="16838"/>
      <w:pgMar w:top="567" w:right="851" w:bottom="709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D2" w:rsidRDefault="00411FD2">
      <w:r>
        <w:separator/>
      </w:r>
    </w:p>
  </w:endnote>
  <w:endnote w:type="continuationSeparator" w:id="0">
    <w:p w:rsidR="00411FD2" w:rsidRDefault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3679"/>
      <w:docPartObj>
        <w:docPartGallery w:val="Page Numbers (Bottom of Page)"/>
        <w:docPartUnique/>
      </w:docPartObj>
    </w:sdtPr>
    <w:sdtEndPr/>
    <w:sdtContent>
      <w:p w:rsidR="0075054C" w:rsidRDefault="00900F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CA">
          <w:rPr>
            <w:noProof/>
          </w:rPr>
          <w:t>16</w:t>
        </w:r>
        <w:r>
          <w:fldChar w:fldCharType="end"/>
        </w:r>
      </w:p>
    </w:sdtContent>
  </w:sdt>
  <w:p w:rsidR="0075054C" w:rsidRDefault="00411F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D2" w:rsidRDefault="00411FD2">
      <w:r>
        <w:separator/>
      </w:r>
    </w:p>
  </w:footnote>
  <w:footnote w:type="continuationSeparator" w:id="0">
    <w:p w:rsidR="00411FD2" w:rsidRDefault="0041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E"/>
    <w:rsid w:val="00097ECA"/>
    <w:rsid w:val="001B2C50"/>
    <w:rsid w:val="002809A4"/>
    <w:rsid w:val="003C1880"/>
    <w:rsid w:val="00411FD2"/>
    <w:rsid w:val="00552F42"/>
    <w:rsid w:val="007D48EE"/>
    <w:rsid w:val="0087647B"/>
    <w:rsid w:val="00900F4E"/>
    <w:rsid w:val="00B63087"/>
    <w:rsid w:val="00BA34A5"/>
    <w:rsid w:val="00BA7CED"/>
    <w:rsid w:val="00C24B25"/>
    <w:rsid w:val="00E4138C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00F4E"/>
  </w:style>
  <w:style w:type="table" w:styleId="a8">
    <w:name w:val="Table Grid"/>
    <w:basedOn w:val="a1"/>
    <w:uiPriority w:val="59"/>
    <w:rsid w:val="00F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00F4E"/>
  </w:style>
  <w:style w:type="table" w:styleId="a8">
    <w:name w:val="Table Grid"/>
    <w:basedOn w:val="a1"/>
    <w:uiPriority w:val="59"/>
    <w:rsid w:val="00F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Ancomp</cp:lastModifiedBy>
  <cp:revision>7</cp:revision>
  <dcterms:created xsi:type="dcterms:W3CDTF">2018-04-17T17:10:00Z</dcterms:created>
  <dcterms:modified xsi:type="dcterms:W3CDTF">2019-10-08T15:16:00Z</dcterms:modified>
</cp:coreProperties>
</file>